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7" w:rsidRDefault="00F43D87" w:rsidP="00F43D87">
      <w:pPr>
        <w:pStyle w:val="Default"/>
      </w:pPr>
      <w:bookmarkStart w:id="0" w:name="_GoBack"/>
      <w:bookmarkEnd w:id="0"/>
    </w:p>
    <w:p w:rsidR="00F43D87" w:rsidRDefault="00F43D87" w:rsidP="00F43D8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F43D87" w:rsidRDefault="00F43D87" w:rsidP="00F43D8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средняя общеобразовательная школа Каменского района Ростовской области</w:t>
      </w:r>
    </w:p>
    <w:p w:rsidR="00F43D87" w:rsidRDefault="00F43D87" w:rsidP="00F43D8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(МБОУ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 СОШ</w:t>
      </w:r>
      <w:proofErr w:type="gramStart"/>
      <w:r>
        <w:rPr>
          <w:rFonts w:ascii="Times New Roman" w:hAnsi="Times New Roman"/>
          <w:bCs/>
        </w:rPr>
        <w:t xml:space="preserve"> )</w:t>
      </w:r>
      <w:proofErr w:type="gramEnd"/>
    </w:p>
    <w:p w:rsidR="00F43D87" w:rsidRDefault="00F43D87" w:rsidP="00F43D87">
      <w:pPr>
        <w:pStyle w:val="a3"/>
        <w:jc w:val="both"/>
        <w:rPr>
          <w:rFonts w:ascii="Times New Roman" w:hAnsi="Times New Roman"/>
          <w:bCs/>
        </w:rPr>
      </w:pPr>
    </w:p>
    <w:p w:rsidR="00F43D87" w:rsidRDefault="00F43D87" w:rsidP="00F43D87">
      <w:pPr>
        <w:pStyle w:val="a3"/>
        <w:jc w:val="both"/>
        <w:rPr>
          <w:rFonts w:ascii="Times New Roman" w:hAnsi="Times New Roman"/>
          <w:bCs/>
        </w:rPr>
      </w:pPr>
    </w:p>
    <w:p w:rsidR="00F43D87" w:rsidRDefault="00F43D87" w:rsidP="00F43D87">
      <w:pPr>
        <w:pStyle w:val="a3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Принято на заседании                                                       Утверждено</w:t>
      </w:r>
      <w:proofErr w:type="gramEnd"/>
    </w:p>
    <w:p w:rsidR="00F43D87" w:rsidRDefault="00F43D87" w:rsidP="00F43D87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Педагогического совета                                                  приказом по МБОУ 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СОШ </w:t>
      </w:r>
    </w:p>
    <w:p w:rsidR="00F43D87" w:rsidRDefault="00F43D87" w:rsidP="00F43D87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МБОУ </w:t>
      </w:r>
      <w:proofErr w:type="spellStart"/>
      <w:r>
        <w:rPr>
          <w:rFonts w:ascii="Times New Roman" w:hAnsi="Times New Roman"/>
          <w:bCs/>
        </w:rPr>
        <w:t>Урывской</w:t>
      </w:r>
      <w:proofErr w:type="spellEnd"/>
      <w:r>
        <w:rPr>
          <w:rFonts w:ascii="Times New Roman" w:hAnsi="Times New Roman"/>
          <w:bCs/>
        </w:rPr>
        <w:t xml:space="preserve"> СОШ                                                                      от   29.08.2014г.  №193</w:t>
      </w:r>
    </w:p>
    <w:p w:rsidR="002A340A" w:rsidRPr="00F43D87" w:rsidRDefault="00F43D87" w:rsidP="00F43D87">
      <w:pPr>
        <w:pStyle w:val="a3"/>
        <w:jc w:val="both"/>
        <w:rPr>
          <w:rFonts w:ascii="Times New Roman" w:hAnsi="Times New Roman" w:cs="Book Antiqua"/>
          <w:sz w:val="42"/>
          <w:szCs w:val="42"/>
        </w:rPr>
      </w:pPr>
      <w:r>
        <w:rPr>
          <w:rFonts w:ascii="Times New Roman" w:hAnsi="Times New Roman"/>
          <w:bCs/>
        </w:rPr>
        <w:t xml:space="preserve">протокол №1 от 29.08.14                                                      ________ </w:t>
      </w:r>
      <w:proofErr w:type="spellStart"/>
      <w:r>
        <w:rPr>
          <w:rFonts w:ascii="Times New Roman" w:hAnsi="Times New Roman"/>
          <w:bCs/>
        </w:rPr>
        <w:t>М.С.Некрасова</w:t>
      </w:r>
      <w:proofErr w:type="spellEnd"/>
    </w:p>
    <w:p w:rsidR="002A340A" w:rsidRDefault="002A340A" w:rsidP="00F43D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40A" w:rsidRDefault="002A340A" w:rsidP="00F43D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40A" w:rsidRDefault="002A340A" w:rsidP="00F44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51F" w:rsidRDefault="00F4451F" w:rsidP="00F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451F" w:rsidRPr="00CD5996" w:rsidRDefault="00F4451F" w:rsidP="00F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общем собрании трудового коллектива</w:t>
      </w:r>
    </w:p>
    <w:p w:rsidR="00F4451F" w:rsidRDefault="00F4451F" w:rsidP="00F4451F">
      <w:pPr>
        <w:pStyle w:val="Default"/>
      </w:pPr>
    </w:p>
    <w:p w:rsidR="00F4451F" w:rsidRDefault="00F4451F" w:rsidP="00F4451F">
      <w:pPr>
        <w:pStyle w:val="Default"/>
      </w:pPr>
      <w:r>
        <w:t xml:space="preserve">1. </w:t>
      </w:r>
      <w:r w:rsidRPr="001443CC">
        <w:rPr>
          <w:b/>
        </w:rPr>
        <w:t>Общие положения</w:t>
      </w:r>
      <w:r>
        <w:t xml:space="preserve"> </w:t>
      </w:r>
    </w:p>
    <w:p w:rsidR="00F4451F" w:rsidRDefault="00F4451F" w:rsidP="00F4451F">
      <w:pPr>
        <w:pStyle w:val="Default"/>
      </w:pPr>
      <w:r>
        <w:t xml:space="preserve">1.1. Общее собрание коллектива школы создается в целях выполнения принципа самоуправления школой, является органом самоуправления Учреждения. </w:t>
      </w:r>
    </w:p>
    <w:p w:rsidR="00F4451F" w:rsidRDefault="00F4451F" w:rsidP="00F4451F">
      <w:pPr>
        <w:pStyle w:val="Default"/>
      </w:pPr>
      <w:r>
        <w:t xml:space="preserve">1.3. Основной задачей Собрания является коллегиальное решение важных вопросов жизнедеятельности школы в целом, трудового коллектива школы. </w:t>
      </w:r>
    </w:p>
    <w:p w:rsidR="00F4451F" w:rsidRDefault="00F4451F" w:rsidP="00F4451F">
      <w:pPr>
        <w:pStyle w:val="Default"/>
      </w:pPr>
      <w:r>
        <w:t xml:space="preserve">1.4.Членами Общего собрания являются все работники школы. </w:t>
      </w:r>
    </w:p>
    <w:p w:rsidR="00F4451F" w:rsidRDefault="00F4451F" w:rsidP="00F4451F">
      <w:pPr>
        <w:pStyle w:val="Default"/>
      </w:pPr>
      <w:r>
        <w:t xml:space="preserve">1.5.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Задачи общего собрания трудового коллектива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Развитие инициативы работников, реализация прав, входящих в компетенцию Школы, решение вопросов, способствующих четкой организации управленческого труда, воплощение в жизнь государственно-общественных принципов управления.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Выработка общих подходов к разработке и реализации стратегических документов Школы.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Определение перспективных направлений в области охраны труда, пожарной </w:t>
      </w:r>
      <w:proofErr w:type="spellStart"/>
      <w:proofErr w:type="gramStart"/>
      <w:r>
        <w:rPr>
          <w:color w:val="auto"/>
          <w:sz w:val="23"/>
          <w:szCs w:val="23"/>
        </w:rPr>
        <w:t>безопас-ности</w:t>
      </w:r>
      <w:proofErr w:type="spellEnd"/>
      <w:proofErr w:type="gramEnd"/>
      <w:r>
        <w:rPr>
          <w:color w:val="auto"/>
          <w:sz w:val="23"/>
          <w:szCs w:val="23"/>
        </w:rPr>
        <w:t xml:space="preserve">, антитеррористической защищенности, соблюдения санитарно-гигиенических норм и правил.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Обобщение, анализ и оценка результатов деятельности работников по определённым направлениям (должностным обязанностям).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Организация деятельности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Собрание имеет внутреннюю структуру, основными элементами которой являются: </w:t>
      </w:r>
    </w:p>
    <w:p w:rsidR="00F4451F" w:rsidRDefault="00F4451F" w:rsidP="00F4451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 </w:t>
      </w:r>
      <w:r>
        <w:rPr>
          <w:color w:val="auto"/>
          <w:sz w:val="23"/>
          <w:szCs w:val="23"/>
        </w:rPr>
        <w:t xml:space="preserve">председатель; </w:t>
      </w:r>
      <w:r>
        <w:rPr>
          <w:color w:val="auto"/>
          <w:sz w:val="20"/>
          <w:szCs w:val="20"/>
        </w:rPr>
        <w:t xml:space="preserve"> </w:t>
      </w:r>
      <w:r>
        <w:rPr>
          <w:color w:val="auto"/>
          <w:sz w:val="23"/>
          <w:szCs w:val="23"/>
        </w:rPr>
        <w:t xml:space="preserve">секретарь.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Председатель организует деятельность Собрания в процессе заседания. Осуществляет контроль подготовки вопросов к заседанию Собрания. Секретарь ведет организационную, оперативную работу по текущим вопросам, оформляет протокол заседания Собрания.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Собрание созывается по мере необходимости, но не реже одного раз в год.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Внеочередные заседания Собрания проводятся по требованию администрации или не менее одной трети работников Школы.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Собрание правомочно принимать решения, если на его заседании присутствует не менее двух третей и за него проголосовало более половины присутствующих работников. С правом совещательного голоса в состав Собрания могут входить представители других органов самоуправления: Совета родителей, Совета учащихся.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Время, место и повестка дня очередного заседания Собрания сообщаются не позднее, чем за 7 дней до дня его проведения. </w:t>
      </w:r>
    </w:p>
    <w:p w:rsidR="00F4451F" w:rsidRDefault="00F4451F" w:rsidP="00F4451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3.6. Подготовка заседания Собрания осуществляется временным или постоянным </w:t>
      </w:r>
      <w:proofErr w:type="spellStart"/>
      <w:r>
        <w:rPr>
          <w:color w:val="auto"/>
          <w:sz w:val="23"/>
          <w:szCs w:val="23"/>
        </w:rPr>
        <w:t>общест</w:t>
      </w:r>
      <w:proofErr w:type="spellEnd"/>
      <w:r>
        <w:rPr>
          <w:color w:val="auto"/>
          <w:sz w:val="23"/>
          <w:szCs w:val="23"/>
        </w:rPr>
        <w:t>-венно-профессиональным объединением работников (профессиональным союзом) Школы.</w:t>
      </w:r>
      <w:r>
        <w:rPr>
          <w:color w:val="auto"/>
          <w:sz w:val="20"/>
          <w:szCs w:val="20"/>
        </w:rPr>
        <w:t xml:space="preserve"> </w:t>
      </w:r>
    </w:p>
    <w:p w:rsidR="00F4451F" w:rsidRDefault="00F4451F" w:rsidP="00F4451F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4. Компетенция Собрания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4.1.Работой собрания руководит председатель.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4.2.В компетенцию собрания входит: </w:t>
      </w:r>
    </w:p>
    <w:p w:rsidR="00F4451F" w:rsidRDefault="00F4451F" w:rsidP="00F4451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3"/>
          <w:szCs w:val="23"/>
        </w:rPr>
        <w:t xml:space="preserve">принятие Устава, изменений, дополнений в Устав, Устава в новой редакции; </w:t>
      </w:r>
    </w:p>
    <w:p w:rsidR="00F4451F" w:rsidRDefault="00F4451F" w:rsidP="00F4451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>
        <w:rPr>
          <w:color w:val="auto"/>
          <w:sz w:val="23"/>
          <w:szCs w:val="23"/>
        </w:rPr>
        <w:t xml:space="preserve">согласование программы развития Школы; </w:t>
      </w:r>
    </w:p>
    <w:p w:rsidR="00F4451F" w:rsidRDefault="00F4451F" w:rsidP="00F4451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 -</w:t>
      </w:r>
      <w:r>
        <w:rPr>
          <w:color w:val="auto"/>
          <w:sz w:val="23"/>
          <w:szCs w:val="23"/>
        </w:rPr>
        <w:t>принятие локальн</w:t>
      </w:r>
      <w:r w:rsidR="00CA1D2F">
        <w:rPr>
          <w:color w:val="auto"/>
          <w:sz w:val="23"/>
          <w:szCs w:val="23"/>
        </w:rPr>
        <w:t>ого</w:t>
      </w:r>
      <w:r>
        <w:rPr>
          <w:color w:val="auto"/>
          <w:sz w:val="23"/>
          <w:szCs w:val="23"/>
        </w:rPr>
        <w:t xml:space="preserve"> акт</w:t>
      </w:r>
      <w:r w:rsidR="00CA1D2F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 об оплате</w:t>
      </w:r>
      <w:r w:rsidR="00CA1D2F">
        <w:rPr>
          <w:color w:val="auto"/>
          <w:sz w:val="23"/>
          <w:szCs w:val="23"/>
        </w:rPr>
        <w:t xml:space="preserve"> труда</w:t>
      </w:r>
      <w:r>
        <w:rPr>
          <w:color w:val="auto"/>
          <w:sz w:val="23"/>
          <w:szCs w:val="23"/>
        </w:rPr>
        <w:t xml:space="preserve"> работников школы.</w:t>
      </w:r>
    </w:p>
    <w:p w:rsidR="00F4451F" w:rsidRDefault="00F4451F" w:rsidP="00F4451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 -</w:t>
      </w:r>
      <w:r>
        <w:rPr>
          <w:color w:val="auto"/>
          <w:sz w:val="23"/>
          <w:szCs w:val="23"/>
        </w:rPr>
        <w:t xml:space="preserve">поддержка общественных инициатив по совершенствованию и развитию деятельности Школы (в том числе совершенствование материально-технической базы); </w:t>
      </w:r>
    </w:p>
    <w:p w:rsidR="00F4451F" w:rsidRDefault="00F4451F" w:rsidP="00F4451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 -</w:t>
      </w:r>
      <w:r>
        <w:rPr>
          <w:color w:val="auto"/>
          <w:sz w:val="23"/>
          <w:szCs w:val="23"/>
        </w:rPr>
        <w:t xml:space="preserve">принятие решения о необходимости заключения коллективного договора; </w:t>
      </w:r>
    </w:p>
    <w:p w:rsidR="00F4451F" w:rsidRDefault="00F4451F" w:rsidP="00F4451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3"/>
          <w:szCs w:val="23"/>
        </w:rPr>
        <w:t xml:space="preserve">определение численности и срока полномочий комиссии по трудовым спорам Школы, избрание ее членов; </w:t>
      </w:r>
    </w:p>
    <w:p w:rsidR="00F4451F" w:rsidRDefault="00F4451F" w:rsidP="00F4451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 -</w:t>
      </w:r>
      <w:r>
        <w:rPr>
          <w:color w:val="auto"/>
          <w:sz w:val="23"/>
          <w:szCs w:val="23"/>
        </w:rPr>
        <w:t xml:space="preserve">выдвижение коллективных требований работников Школы и избрание полномочных представителей для участия в разрешении коллективного трудового спора;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Права Собрания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Представлять интересы работников Школы.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Запрашивать, заслушивать отчеты и принимать участие в обсуждении отчетов о деятельности органов самоуправления Школы и другим вопросам, относящимся к компетенции участников собрания.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Каждый работник Школы: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может потребовать обсуждения любого вопроса, входящего в компетенцию Собрания, если его предложение поддержала 1/3 членов всего коллектива работников;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принимать участие в решении поставленных на заседании вопросов;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вносить предложения по содержанию проектов документов, регламентирующих деятельность Школы, развитию деятельности Школы и творческой инициативы каждого работника в отдельности.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Ответственность Собрания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Собрание несет ответственность </w:t>
      </w:r>
      <w:proofErr w:type="gramStart"/>
      <w:r>
        <w:rPr>
          <w:color w:val="auto"/>
          <w:sz w:val="23"/>
          <w:szCs w:val="23"/>
        </w:rPr>
        <w:t>за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соблюдение законодательства, регламентирующего деятельность Собрания;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компетентность принимаемых решений;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соблюдение и развитие принципов самоуправления Школы; </w:t>
      </w:r>
    </w:p>
    <w:p w:rsidR="00F4451F" w:rsidRDefault="00F4451F" w:rsidP="00F445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упрочнение авторитета Школы; </w:t>
      </w:r>
    </w:p>
    <w:p w:rsidR="00F4451F" w:rsidRPr="001443CC" w:rsidRDefault="00F4451F" w:rsidP="00CA1D2F">
      <w:pPr>
        <w:spacing w:after="0"/>
        <w:rPr>
          <w:rFonts w:ascii="Times New Roman" w:hAnsi="Times New Roman" w:cs="Times New Roman"/>
        </w:rPr>
      </w:pPr>
      <w:r w:rsidRPr="001443CC">
        <w:rPr>
          <w:rFonts w:ascii="Times New Roman" w:hAnsi="Times New Roman" w:cs="Times New Roman"/>
          <w:sz w:val="23"/>
          <w:szCs w:val="23"/>
        </w:rPr>
        <w:t>6.5. выполнение принятых на собрании решений и рекомендаций.</w:t>
      </w:r>
    </w:p>
    <w:p w:rsidR="00F4451F" w:rsidRPr="001443CC" w:rsidRDefault="00F4451F" w:rsidP="00CA1D2F">
      <w:pPr>
        <w:pStyle w:val="Default"/>
        <w:rPr>
          <w:b/>
        </w:rPr>
      </w:pPr>
      <w:r w:rsidRPr="001443CC">
        <w:rPr>
          <w:b/>
        </w:rPr>
        <w:t xml:space="preserve">7. Делопроизводство </w:t>
      </w:r>
    </w:p>
    <w:p w:rsidR="00F4451F" w:rsidRDefault="00F4451F" w:rsidP="00F4451F">
      <w:pPr>
        <w:pStyle w:val="Default"/>
      </w:pPr>
      <w:r>
        <w:t xml:space="preserve">7.1. Заседания Общего собрания трудового коллектива оформляются протоколом, который ведет секретарь собрания. </w:t>
      </w:r>
    </w:p>
    <w:p w:rsidR="00F4451F" w:rsidRDefault="00F4451F" w:rsidP="00F4451F">
      <w:pPr>
        <w:pStyle w:val="Default"/>
      </w:pPr>
    </w:p>
    <w:p w:rsidR="0060582E" w:rsidRDefault="0060582E"/>
    <w:sectPr w:rsidR="0060582E" w:rsidSect="008D77A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1F"/>
    <w:rsid w:val="00122215"/>
    <w:rsid w:val="001D2502"/>
    <w:rsid w:val="002A340A"/>
    <w:rsid w:val="003205A8"/>
    <w:rsid w:val="003A3DFF"/>
    <w:rsid w:val="003F0EEB"/>
    <w:rsid w:val="0060582E"/>
    <w:rsid w:val="00707D19"/>
    <w:rsid w:val="008D77AD"/>
    <w:rsid w:val="00C12B08"/>
    <w:rsid w:val="00C4602B"/>
    <w:rsid w:val="00CA1D2F"/>
    <w:rsid w:val="00E678FA"/>
    <w:rsid w:val="00F43D87"/>
    <w:rsid w:val="00F4451F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1F"/>
  </w:style>
  <w:style w:type="paragraph" w:styleId="1">
    <w:name w:val="heading 1"/>
    <w:basedOn w:val="a"/>
    <w:next w:val="a"/>
    <w:link w:val="10"/>
    <w:uiPriority w:val="9"/>
    <w:qFormat/>
    <w:rsid w:val="00E67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7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4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43D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43D87"/>
    <w:rPr>
      <w:rFonts w:ascii="Book Antiqua" w:hAnsi="Book Antiqua" w:cs="Book Antiqua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Максим</cp:lastModifiedBy>
  <cp:revision>11</cp:revision>
  <cp:lastPrinted>2014-03-11T10:10:00Z</cp:lastPrinted>
  <dcterms:created xsi:type="dcterms:W3CDTF">2014-03-10T08:22:00Z</dcterms:created>
  <dcterms:modified xsi:type="dcterms:W3CDTF">2014-09-29T23:05:00Z</dcterms:modified>
</cp:coreProperties>
</file>