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2" w:rsidRDefault="00505C02" w:rsidP="00F425CC">
      <w:pPr>
        <w:spacing w:before="100" w:beforeAutospacing="1" w:after="100" w:afterAutospacing="1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AB2B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in;height:494.25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05C02" w:rsidRDefault="00505C02" w:rsidP="00F425CC">
      <w:pPr>
        <w:spacing w:before="100" w:beforeAutospacing="1" w:after="100" w:afterAutospacing="1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 М.С.Некрасова</w:t>
      </w:r>
    </w:p>
    <w:p w:rsidR="00505C02" w:rsidRDefault="00505C02" w:rsidP="00F425CC">
      <w:pPr>
        <w:spacing w:before="100" w:beforeAutospacing="1" w:after="100" w:afterAutospacing="1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31.08.№143</w:t>
      </w:r>
    </w:p>
    <w:p w:rsidR="00505C02" w:rsidRPr="00C95B1B" w:rsidRDefault="00505C02" w:rsidP="00C95B1B">
      <w:pPr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</w:p>
    <w:p w:rsidR="00505C02" w:rsidRPr="00C95B1B" w:rsidRDefault="00505C02" w:rsidP="00C95B1B">
      <w:p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95B1B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План работы над единой методической темой</w:t>
      </w:r>
      <w:r w:rsidRPr="00C95B1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:  </w:t>
      </w:r>
    </w:p>
    <w:p w:rsidR="00505C02" w:rsidRPr="00C95B1B" w:rsidRDefault="00505C02" w:rsidP="00C95B1B">
      <w:p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95B1B">
        <w:rPr>
          <w:rFonts w:ascii="Times New Roman" w:hAnsi="Times New Roman" w:cs="Times New Roman"/>
          <w:b/>
          <w:bCs/>
          <w:spacing w:val="-3"/>
          <w:sz w:val="28"/>
          <w:szCs w:val="28"/>
        </w:rPr>
        <w:t>«</w:t>
      </w:r>
      <w:r w:rsidRPr="00C95B1B">
        <w:rPr>
          <w:rFonts w:ascii="Times New Roman" w:hAnsi="Times New Roman" w:cs="Times New Roman"/>
          <w:sz w:val="28"/>
          <w:szCs w:val="28"/>
        </w:rPr>
        <w:t>Обеспечение методических условий для эффективной реализации федерального государственного образовательного стандарта начального общего, основного общего образования</w:t>
      </w:r>
      <w:r w:rsidRPr="00C95B1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»  </w:t>
      </w:r>
    </w:p>
    <w:p w:rsidR="00505C02" w:rsidRPr="00C95B1B" w:rsidRDefault="00505C02" w:rsidP="00C95B1B">
      <w:pPr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5"/>
        <w:gridCol w:w="14386"/>
      </w:tblGrid>
      <w:tr w:rsidR="00505C02" w:rsidRPr="008D5061"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Месяц</w:t>
            </w: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Направления работы</w:t>
            </w:r>
          </w:p>
        </w:tc>
      </w:tr>
      <w:tr w:rsidR="00505C02" w:rsidRPr="008D5061">
        <w:trPr>
          <w:trHeight w:val="979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Август</w:t>
            </w:r>
          </w:p>
        </w:tc>
        <w:tc>
          <w:tcPr>
            <w:tcW w:w="14547" w:type="dxa"/>
          </w:tcPr>
          <w:p w:rsidR="00505C02" w:rsidRPr="00C95B1B" w:rsidRDefault="00505C02">
            <w:pPr>
              <w:jc w:val="both"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</w:p>
          <w:p w:rsidR="00505C02" w:rsidRPr="00C95B1B" w:rsidRDefault="00505C0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05C02" w:rsidRPr="008D5061" w:rsidRDefault="00505C02">
            <w:pPr>
              <w:ind w:left="1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95B1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Анализ результатов государственной итоговой аттестации   по образовательным программам основного общего и среднего общего образования 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Планирование работы ШМО в соответствии с единой методической  темой.</w:t>
            </w:r>
          </w:p>
        </w:tc>
      </w:tr>
      <w:tr w:rsidR="00505C02" w:rsidRPr="008D5061">
        <w:trPr>
          <w:trHeight w:val="437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 работы по самообразованию учителей с целью изучения требования ФГОС.</w:t>
            </w:r>
          </w:p>
        </w:tc>
      </w:tr>
      <w:tr w:rsidR="00505C02" w:rsidRPr="008D5061">
        <w:trPr>
          <w:trHeight w:val="437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школьном сайте о внедрении  ФГОС на уровне основного общего образования </w:t>
            </w:r>
          </w:p>
        </w:tc>
      </w:tr>
      <w:tr w:rsidR="00505C02" w:rsidRPr="008D5061">
        <w:trPr>
          <w:trHeight w:val="437"/>
        </w:trPr>
        <w:tc>
          <w:tcPr>
            <w:tcW w:w="1154" w:type="dxa"/>
            <w:vMerge w:val="restart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Ноябрь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Совещание при директоре  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«Преемственность между уровнем начального общего и основного общего образования»</w:t>
            </w: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(посещение уроков, анкетирование, беседы с учащимися и родителями).</w:t>
            </w:r>
          </w:p>
        </w:tc>
      </w:tr>
      <w:tr w:rsidR="00505C02" w:rsidRPr="008D5061">
        <w:trPr>
          <w:trHeight w:val="437"/>
        </w:trPr>
        <w:tc>
          <w:tcPr>
            <w:tcW w:w="0" w:type="auto"/>
            <w:vMerge/>
            <w:vAlign w:val="center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547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Педагогический 1. Итоги окончания </w:t>
            </w: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I</w:t>
            </w: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четверти 2017-2018учебного года.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</w:tr>
      <w:tr w:rsidR="00505C02" w:rsidRPr="008D5061">
        <w:trPr>
          <w:trHeight w:val="160"/>
        </w:trPr>
        <w:tc>
          <w:tcPr>
            <w:tcW w:w="0" w:type="auto"/>
            <w:vMerge/>
            <w:vAlign w:val="center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547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color w:val="FF0000"/>
                <w:spacing w:val="-3"/>
                <w:sz w:val="28"/>
                <w:szCs w:val="28"/>
              </w:rPr>
              <w:t xml:space="preserve"> </w:t>
            </w: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Совещание при директоре  «Адаптация пятиклассников» (посещение уроков, анкетирование, беседы с учащимися и родителями)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</w:tr>
      <w:tr w:rsidR="00505C02" w:rsidRPr="008D5061">
        <w:trPr>
          <w:trHeight w:val="280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Декабрь</w:t>
            </w:r>
          </w:p>
        </w:tc>
        <w:tc>
          <w:tcPr>
            <w:tcW w:w="14547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1.Анализ итогов окончания </w:t>
            </w:r>
            <w:r w:rsidRPr="008D506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D5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полугодия 2017-2018 уч. года. Отв. Заместители директора по УВР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</w:tr>
      <w:tr w:rsidR="00505C02" w:rsidRPr="008D5061">
        <w:trPr>
          <w:trHeight w:val="280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 по теме «Системно-деятельностный подход в процессе обучения»  (обмен опытом, взаимо-посещение уроков)</w:t>
            </w:r>
          </w:p>
        </w:tc>
      </w:tr>
      <w:tr w:rsidR="00505C02" w:rsidRPr="008D5061">
        <w:trPr>
          <w:trHeight w:val="235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Педагогический совет «Переход на ФГОС на уровне основного общего образования»</w:t>
            </w:r>
            <w:r w:rsidRPr="008D5061">
              <w:rPr>
                <w:rFonts w:ascii="Times New Roman" w:hAnsi="Times New Roman" w:cs="Times New Roman"/>
                <w:i/>
                <w:iCs/>
                <w:color w:val="FF0000"/>
                <w:spacing w:val="-3"/>
                <w:sz w:val="28"/>
                <w:szCs w:val="28"/>
              </w:rPr>
              <w:t xml:space="preserve"> </w:t>
            </w:r>
            <w:r w:rsidRPr="008D5061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Отв. зам. директора по УВР </w:t>
            </w:r>
          </w:p>
        </w:tc>
      </w:tr>
      <w:tr w:rsidR="00505C02" w:rsidRPr="008D5061">
        <w:trPr>
          <w:trHeight w:val="235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14547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Заседания ШМО по теме «Особенности оценки метапредметных и личностных результатов учащихся»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Заседание ШМО классных руководителей «Организация внеурочной деятельности в ОУ в условиях реализации ФГОС ООО»</w:t>
            </w:r>
          </w:p>
        </w:tc>
      </w:tr>
      <w:tr w:rsidR="00505C02" w:rsidRPr="008D5061">
        <w:trPr>
          <w:trHeight w:val="214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14547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 по теме ««Организация внеурочной деятельности в ОУ в условиях реализации ФГОС ООО»</w:t>
            </w:r>
          </w:p>
          <w:p w:rsidR="00505C02" w:rsidRPr="008D5061" w:rsidRDefault="00505C0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Подготовка отчетов учителей  по темам самообразования.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</w:tr>
      <w:tr w:rsidR="00505C02" w:rsidRPr="008D5061">
        <w:trPr>
          <w:trHeight w:val="575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Май</w:t>
            </w:r>
          </w:p>
        </w:tc>
        <w:tc>
          <w:tcPr>
            <w:tcW w:w="14547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Педагогический совет «О результатах освоения образовательных программам начального, и основного общего образования , Педагогический совет  «О переводе учащихся в следующий класс»</w:t>
            </w:r>
          </w:p>
        </w:tc>
      </w:tr>
      <w:tr w:rsidR="00505C02" w:rsidRPr="008D5061">
        <w:trPr>
          <w:trHeight w:val="575"/>
        </w:trPr>
        <w:tc>
          <w:tcPr>
            <w:tcW w:w="1154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Июнь</w:t>
            </w:r>
          </w:p>
        </w:tc>
        <w:tc>
          <w:tcPr>
            <w:tcW w:w="14547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spacing w:val="-3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Педагогический совет «Рассмотрение проекта основной образовательной программы основного общего образования»</w:t>
            </w:r>
          </w:p>
          <w:p w:rsidR="00505C02" w:rsidRPr="008D5061" w:rsidRDefault="00505C02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Педагогический совет «Рассмотрение проекта образовательной программы  школы  на 2018-2019 учебный год»</w:t>
            </w:r>
          </w:p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spacing w:val="-3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:lang w:eastAsia="en-US"/>
        </w:rPr>
      </w:pPr>
    </w:p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B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Планирование работы МО классных руководителей:</w:t>
      </w:r>
    </w:p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W w:w="13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260"/>
        <w:gridCol w:w="11803"/>
      </w:tblGrid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180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ключевых вопросов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808" w:type="dxa"/>
          </w:tcPr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1.Отчёт о работе методического объединения классных руководителей  1 – 11 классов за 2017–2018 учебный год, определение и постановка воспитательных задач, планирование деятельности на 2017 – 2018 учебный год. </w:t>
            </w:r>
          </w:p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B">
              <w:rPr>
                <w:rFonts w:ascii="Times New Roman" w:hAnsi="Times New Roman" w:cs="Times New Roman"/>
                <w:sz w:val="28"/>
                <w:szCs w:val="28"/>
              </w:rPr>
              <w:t xml:space="preserve">2.Должностные обязанности классных руководителей. </w:t>
            </w:r>
          </w:p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Составление плана ВР классными руководителями</w:t>
            </w:r>
            <w:r w:rsidRPr="00C95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C02" w:rsidRPr="00C95B1B" w:rsidRDefault="00505C02">
            <w:pPr>
              <w:widowControl w:val="0"/>
              <w:suppressAutoHyphens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C95B1B">
              <w:rPr>
                <w:rFonts w:ascii="Times New Roman" w:hAnsi="Times New Roman" w:cs="Times New Roman"/>
                <w:sz w:val="28"/>
                <w:szCs w:val="28"/>
              </w:rPr>
              <w:t>4.Знакомство с нормативно-правовыми документами.</w:t>
            </w:r>
          </w:p>
        </w:tc>
      </w:tr>
      <w:tr w:rsidR="00505C02" w:rsidRPr="008D5061">
        <w:trPr>
          <w:trHeight w:val="583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line="240" w:lineRule="atLeast"/>
              <w:ind w:right="-236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08" w:type="dxa"/>
          </w:tcPr>
          <w:p w:rsidR="00505C02" w:rsidRPr="00C95B1B" w:rsidRDefault="00505C02">
            <w:pPr>
              <w:spacing w:line="240" w:lineRule="atLeast"/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1.Планирование работы на осенние каникулы.</w:t>
            </w:r>
          </w:p>
          <w:p w:rsidR="00505C02" w:rsidRPr="00C95B1B" w:rsidRDefault="00505C02">
            <w:pPr>
              <w:widowControl w:val="0"/>
              <w:suppressAutoHyphens/>
              <w:spacing w:line="240" w:lineRule="atLeast"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2.Школа молодого классного руководителя: «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 преемственности в работе классного  руководителя»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08" w:type="dxa"/>
          </w:tcPr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1.Обсуждение результатов мониторинга:   «Изучение уровня воспитанности учащихся».</w:t>
            </w:r>
          </w:p>
          <w:p w:rsidR="00505C02" w:rsidRPr="008D5061" w:rsidRDefault="00505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Методические рекомендации к проведению тематических классных часов.</w:t>
            </w:r>
          </w:p>
          <w:p w:rsidR="00505C02" w:rsidRPr="00C95B1B" w:rsidRDefault="00505C02">
            <w:pPr>
              <w:widowControl w:val="0"/>
              <w:suppressAutoHyphens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 Планирование и проведение месячника по профилактике и предупреждению правонарушений.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808" w:type="dxa"/>
          </w:tcPr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1.Организация новогодних праздников и планирование работы в зимние каникулы.</w:t>
            </w:r>
          </w:p>
          <w:p w:rsidR="00505C02" w:rsidRPr="008D5061" w:rsidRDefault="00505C02">
            <w:pPr>
              <w:ind w:right="-23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2.Итоги месячника по профилактике и предупреждению правонарушений и 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вредных привычек.</w:t>
            </w:r>
          </w:p>
          <w:p w:rsidR="00505C02" w:rsidRPr="008D5061" w:rsidRDefault="00505C02">
            <w:pPr>
              <w:ind w:right="-23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3.Результаты школьного мониторинга.</w:t>
            </w:r>
          </w:p>
          <w:p w:rsidR="00505C02" w:rsidRPr="00C95B1B" w:rsidRDefault="00505C02">
            <w:pPr>
              <w:widowControl w:val="0"/>
              <w:suppressAutoHyphens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4.Система профилактической работы с учащимися по снижению заболеваемости</w:t>
            </w:r>
          </w:p>
        </w:tc>
      </w:tr>
      <w:tr w:rsidR="00505C02" w:rsidRPr="008D5061">
        <w:trPr>
          <w:trHeight w:val="362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line="240" w:lineRule="atLeast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08" w:type="dxa"/>
          </w:tcPr>
          <w:p w:rsidR="00505C02" w:rsidRPr="00C95B1B" w:rsidRDefault="00505C02">
            <w:pPr>
              <w:spacing w:line="240" w:lineRule="atLeast"/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1.Подготовка к выставке технического творчества и прикладного искусства.</w:t>
            </w:r>
          </w:p>
          <w:p w:rsidR="00505C02" w:rsidRPr="008D5061" w:rsidRDefault="00505C02">
            <w:pPr>
              <w:spacing w:line="240" w:lineRule="atLeast"/>
              <w:ind w:right="-23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2.Подготовка к месячнику по военно- патриотическому воспитанию.</w:t>
            </w:r>
          </w:p>
          <w:p w:rsidR="00505C02" w:rsidRPr="00C95B1B" w:rsidRDefault="00505C02">
            <w:pPr>
              <w:widowControl w:val="0"/>
              <w:suppressAutoHyphens/>
              <w:spacing w:line="240" w:lineRule="atLeast"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3.Круглый стол: «Здоровая семья: нравственные аспекты»-методика проведения родительских  собраний.</w:t>
            </w:r>
          </w:p>
        </w:tc>
      </w:tr>
      <w:tr w:rsidR="00505C02" w:rsidRPr="008D5061">
        <w:trPr>
          <w:trHeight w:val="362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808" w:type="dxa"/>
          </w:tcPr>
          <w:p w:rsidR="00505C02" w:rsidRPr="00C95B1B" w:rsidRDefault="00505C02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1.Школа молодого классного руководителя: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«Вопросы организации детского самоуправления в классе».</w:t>
            </w:r>
          </w:p>
          <w:p w:rsidR="00505C02" w:rsidRPr="008D5061" w:rsidRDefault="00505C02">
            <w:pPr>
              <w:ind w:right="-23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2.Профилактика  детского травматизма</w:t>
            </w:r>
          </w:p>
          <w:p w:rsidR="00505C02" w:rsidRPr="00C95B1B" w:rsidRDefault="00505C02">
            <w:pPr>
              <w:widowControl w:val="0"/>
              <w:suppressAutoHyphens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3.Результаты мониторинга.</w:t>
            </w:r>
          </w:p>
        </w:tc>
      </w:tr>
      <w:tr w:rsidR="00505C02" w:rsidRPr="008D5061">
        <w:trPr>
          <w:trHeight w:val="362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808" w:type="dxa"/>
          </w:tcPr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Планирование работы на весенние каникулы.</w:t>
            </w:r>
          </w:p>
          <w:p w:rsidR="00505C02" w:rsidRPr="008D5061" w:rsidRDefault="00505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 Планирование месячника по профилактике асоциального поведения учащихся.</w:t>
            </w:r>
          </w:p>
          <w:p w:rsidR="00505C02" w:rsidRPr="00C95B1B" w:rsidRDefault="00505C02">
            <w:pPr>
              <w:widowControl w:val="0"/>
              <w:suppressAutoHyphens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  Результаты мониторинга изучение удовлетворенности учащихся и родителей школьной  жизнью.</w:t>
            </w:r>
          </w:p>
        </w:tc>
      </w:tr>
      <w:tr w:rsidR="00505C02" w:rsidRPr="008D5061">
        <w:trPr>
          <w:trHeight w:val="362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808" w:type="dxa"/>
          </w:tcPr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1.Работа по профориентации в старшем звене.</w:t>
            </w:r>
          </w:p>
          <w:p w:rsidR="00505C02" w:rsidRPr="008D5061" w:rsidRDefault="00505C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2.Методические рекомендации по проведению классных часов «Воспитание негативного  отношения к вредным привычкам».</w:t>
            </w:r>
          </w:p>
          <w:p w:rsidR="00505C02" w:rsidRPr="00C95B1B" w:rsidRDefault="00505C0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3.О подготовке и проведении праздника День Победы.</w:t>
            </w:r>
          </w:p>
        </w:tc>
      </w:tr>
      <w:tr w:rsidR="00505C02" w:rsidRPr="008D5061">
        <w:trPr>
          <w:trHeight w:val="362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808" w:type="dxa"/>
          </w:tcPr>
          <w:p w:rsidR="00505C02" w:rsidRPr="00C95B1B" w:rsidRDefault="00505C02">
            <w:pPr>
              <w:ind w:right="-236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1.Организация летнего отдыха учащихся.</w:t>
            </w:r>
          </w:p>
          <w:p w:rsidR="00505C02" w:rsidRPr="00C95B1B" w:rsidRDefault="00505C02">
            <w:pPr>
              <w:widowControl w:val="0"/>
              <w:suppressAutoHyphens/>
              <w:ind w:right="-236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2.Подведение итогов  МО  классных руководителей за  2017 – 2018 уч. год.</w:t>
            </w:r>
          </w:p>
        </w:tc>
      </w:tr>
    </w:tbl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i/>
          <w:iCs/>
          <w:color w:val="FF0000"/>
          <w:kern w:val="2"/>
          <w:sz w:val="28"/>
          <w:szCs w:val="28"/>
          <w:u w:val="single"/>
          <w:lang w:eastAsia="en-US"/>
        </w:rPr>
      </w:pPr>
    </w:p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95B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Планирование работы ШМО учителей – предметников:</w:t>
      </w:r>
    </w:p>
    <w:p w:rsidR="00505C02" w:rsidRPr="00C95B1B" w:rsidRDefault="00505C02" w:rsidP="00C95B1B">
      <w:pPr>
        <w:spacing w:before="30" w:after="3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339"/>
        <w:gridCol w:w="8587"/>
        <w:gridCol w:w="5128"/>
      </w:tblGrid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05C02" w:rsidRPr="008D5061">
        <w:tc>
          <w:tcPr>
            <w:tcW w:w="15701" w:type="dxa"/>
            <w:gridSpan w:val="4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Начальные классы</w:t>
            </w:r>
          </w:p>
        </w:tc>
      </w:tr>
      <w:tr w:rsidR="00505C02" w:rsidRPr="008D5061">
        <w:trPr>
          <w:trHeight w:val="233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на 2017-2018 учебный год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505C02" w:rsidRPr="008D5061">
        <w:trPr>
          <w:trHeight w:val="233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«Посвящение в первоклассники»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рук. МО</w:t>
            </w:r>
          </w:p>
        </w:tc>
      </w:tr>
      <w:tr w:rsidR="00505C02" w:rsidRPr="008D5061">
        <w:trPr>
          <w:trHeight w:val="556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– Заседание м/о «Условия для формирования и развития личностных УУД»: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1)Диагностические  методики личностных УУД.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2)Возрастные особенности развития личностных УУД младших школьников.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3)Анализ условий для развития личностных УУД.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3)Портрет ученика со сформированными личностными УУД. 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– Организация и проведение «Литературного месячника»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рук. МО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м/о  «Методы,  способы и средства формирования личностных УУД»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1)Личностные УУД: самоопределение, самообразование, действия нравствено-этического характера.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2)Способы формирования личностных УУД.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3)Система типовых заданий  для формирования личностных УУД.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классов, рук. МО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Подготовка, и проведение недели «Окружающего мира»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«Математической недели»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рук. МО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Заседание м/о: «Как развивать личностные  УУД»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1)Развитие личностных УУД в процессе использования современных  образовательных технологий: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-технология проблемного диалога;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-технология продуктивного чтения;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-технология оценивания учебных успехов;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ИКТ-технология.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2) Развитие личностных УУД  через организацию исследовательской деятельности.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3)Организация внеурочной деятельности по формированию личностных УУД.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4)Взаимодействие родителей и гимназии в процессе формирования личностных УУД.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начальных классов, рук. МО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«Экологической недели»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Анализ работы ШМО за 2017-2018 уч.год. Планирование на 2018-2019 учебный год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</w:p>
        </w:tc>
      </w:tr>
      <w:tr w:rsidR="00505C02" w:rsidRPr="008D5061">
        <w:tc>
          <w:tcPr>
            <w:tcW w:w="15701" w:type="dxa"/>
            <w:gridSpan w:val="4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 учителей гуманитарного цикла(русский язык и литература, иностранный язык, история и обществознание)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рабочих программ. Утверждение плана работы на 2017/2018 учебный год. Подготовка и утверждение тематического планирования уроков. Оценка программно-методического обеспечения по предмету   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rPr>
          <w:trHeight w:val="733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олимпиады по предметам гуманитарного цикла  для учащихся 5-8 классов, 9-11 классов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 этапу Всероссийской олимпиады школьников. Итоги школьного этапа.  Участие в  муниципальном этапе  Олимпиады по  предметам гуманитарного цикла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отдельных учебных предметов, курсов в рамках  работы над  основной образовательной программой  основного общего образования на 2015 – 2020 г.г. в соответствии с требованиями ФГОС.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Анализ оснащения учебных кабинетов учебно-лабораторным оборудованием в соответствии с ФГОС.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 за 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 Оценка эффективности работы учителей  русского языка и литературы по повышению качества обучения, выявление недостатков в работе  и поиск путей их решения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календарно-тематического планирования на 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обзор методической литературы по предметам гуманитарного цикла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0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Заседания ШМО по теме «Особенности оценки метапредметных и личностных результатов учащихся»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rPr>
          <w:trHeight w:val="862"/>
        </w:trPr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рабочих программ на 2018-2019 учебный год.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Оценка программно-методического обеспечения по предмету.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учителей. Анализ работы ШМО за год.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Планирование на 2018-2019учебный год.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15701" w:type="dxa"/>
            <w:gridSpan w:val="4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Естественно –  математического  цикла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2017-2018 учебный год.</w:t>
            </w:r>
            <w:r w:rsidRPr="008D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детьми, подготовка и проведение  школьного этапа Всероссийской олимпиады школьников</w:t>
            </w:r>
            <w:r w:rsidRPr="008D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по биологии, химии, географии, физике, экологии, математике для учащихся 5-11 классов.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контрольных работ на 2017-2018 учебный год.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уроков. Организация школьного этапа олимпиады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Внеурочная работа по физике, биологии, географии, математике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муниципальному этапу Всероссийской олимпиады школьников. Итоги школьного этапа. 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Подготовка к неделе естественных наук, математики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отдельных учебных предметов, курсов в рамках  работы над  основной образовательной программой  основного общего образования на 2015 – 2020 г.г. в соответствии с требованиями ФГОС. 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Проведение недели естественных наук.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по предметам естественно- математического  цикла  за 1 полугодие.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 муниципального этапа   Всероссийской олимпиады школьников.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календарно-тематического планирования на 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 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Анализ работы по внедрению ФГОС в 5-8 классах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0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Заседания ШМО по теме «Особенности оценки метапредметных и личностных результатов учащихся»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участия в НОУ-юных, НОУ для старшеклассников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рабочих программ на 2018-2019 учебный год.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Оценка программно-методического обеспечения по предмету.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учителей. Анализ работы ШМО за год.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на 2018-2019 учебный год. 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Рук. МО, учителя-предметники</w:t>
            </w:r>
          </w:p>
        </w:tc>
      </w:tr>
      <w:tr w:rsidR="00505C02" w:rsidRPr="008D5061">
        <w:tc>
          <w:tcPr>
            <w:tcW w:w="15701" w:type="dxa"/>
            <w:gridSpan w:val="4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 эстетический цикла и учителей физической культуры и ОБЖ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Обсуждение рабочих программ. Утверждение плана работы на 2017-2018 учебный год. Подготовка и утверждение тематического планирования уроков. Оценка программно-методического обеспечения по предметам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олимпиады по  технологии, МХК ,физической культуре, учащихся 5-11 классов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Внеурочная работа по предметам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отдельных учебных предметов, курсов в рамках  работы над  основной образовательной программой  основного общего образования на 2015 – 2020 г.г. в соответствии с требованиями ФГОС.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Анализ оснащения учебных кабинетов учебно-лабораторным оборудованием в соответствии с ФГОС.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 за 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. Оценка эффективности, выявление недостатков и поиск путей их решения.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календарно-тематического планирования на </w:t>
            </w:r>
            <w:r w:rsidRPr="008D5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обзор методической литературы по истории и обществознанию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учителей.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0" w:type="dxa"/>
          </w:tcPr>
          <w:p w:rsidR="00505C02" w:rsidRPr="00C95B1B" w:rsidRDefault="00505C02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Заседания ШМО по теме «Особенности оценки метапредметных и личностных результатов учащихся»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работа по предметам эстетического цикла. </w:t>
            </w: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  <w:tr w:rsidR="00505C02" w:rsidRPr="008D5061">
        <w:tc>
          <w:tcPr>
            <w:tcW w:w="648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0" w:type="dxa"/>
          </w:tcPr>
          <w:p w:rsidR="00505C02" w:rsidRPr="00C95B1B" w:rsidRDefault="00505C02">
            <w:pPr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рабочих программ на 2018-2019 учебный год. 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Оценка программно-методического обеспечения по предмету.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учителей. Анализ работы ШМО за год.</w:t>
            </w:r>
          </w:p>
          <w:p w:rsidR="00505C02" w:rsidRPr="008D5061" w:rsidRDefault="00505C02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Планирование на 2018-2019 учебный год.</w:t>
            </w:r>
          </w:p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53" w:type="dxa"/>
          </w:tcPr>
          <w:p w:rsidR="00505C02" w:rsidRPr="00C95B1B" w:rsidRDefault="00505C02">
            <w:pPr>
              <w:widowControl w:val="0"/>
              <w:suppressAutoHyphens/>
              <w:spacing w:before="30" w:after="3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8D5061">
              <w:rPr>
                <w:rFonts w:ascii="Times New Roman" w:hAnsi="Times New Roman" w:cs="Times New Roman"/>
                <w:sz w:val="28"/>
                <w:szCs w:val="28"/>
              </w:rPr>
              <w:t>Рук. МО, учителя-предметники</w:t>
            </w:r>
          </w:p>
        </w:tc>
      </w:tr>
    </w:tbl>
    <w:p w:rsidR="00505C02" w:rsidRPr="00C95B1B" w:rsidRDefault="00505C02" w:rsidP="00C95B1B">
      <w:pPr>
        <w:adjustRightInd w:val="0"/>
        <w:rPr>
          <w:rFonts w:ascii="Times New Roman" w:hAnsi="Times New Roman" w:cs="Times New Roman"/>
          <w:b/>
          <w:bCs/>
          <w:color w:val="FF0000"/>
          <w:kern w:val="2"/>
          <w:sz w:val="28"/>
          <w:szCs w:val="28"/>
          <w:lang w:eastAsia="en-US"/>
        </w:rPr>
      </w:pPr>
    </w:p>
    <w:p w:rsidR="00505C02" w:rsidRPr="00C95B1B" w:rsidRDefault="00505C02" w:rsidP="00C95B1B">
      <w:pPr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5C02" w:rsidRPr="00C95B1B" w:rsidRDefault="00505C02" w:rsidP="00C95B1B">
      <w:pPr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5C02" w:rsidRPr="00C95B1B" w:rsidRDefault="00505C02" w:rsidP="00C95B1B">
      <w:pPr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5C02" w:rsidRPr="00C95B1B" w:rsidRDefault="00505C02" w:rsidP="00C95B1B">
      <w:pPr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5C02" w:rsidRPr="00C95B1B" w:rsidRDefault="00505C02">
      <w:pPr>
        <w:rPr>
          <w:rFonts w:ascii="Times New Roman" w:hAnsi="Times New Roman" w:cs="Times New Roman"/>
          <w:sz w:val="28"/>
          <w:szCs w:val="28"/>
        </w:rPr>
      </w:pPr>
    </w:p>
    <w:sectPr w:rsidR="00505C02" w:rsidRPr="00C95B1B" w:rsidSect="007D7086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1B"/>
    <w:rsid w:val="00157743"/>
    <w:rsid w:val="00505C02"/>
    <w:rsid w:val="005A0757"/>
    <w:rsid w:val="007D7086"/>
    <w:rsid w:val="008D5061"/>
    <w:rsid w:val="00A71CAA"/>
    <w:rsid w:val="00A8320A"/>
    <w:rsid w:val="00AB2B7E"/>
    <w:rsid w:val="00C23310"/>
    <w:rsid w:val="00C95B1B"/>
    <w:rsid w:val="00F4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5B1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1762</Words>
  <Characters>10048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Виталичка</cp:lastModifiedBy>
  <cp:revision>5</cp:revision>
  <cp:lastPrinted>2017-12-15T14:26:00Z</cp:lastPrinted>
  <dcterms:created xsi:type="dcterms:W3CDTF">2017-12-15T06:12:00Z</dcterms:created>
  <dcterms:modified xsi:type="dcterms:W3CDTF">2017-12-16T08:26:00Z</dcterms:modified>
</cp:coreProperties>
</file>